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E39F" w14:textId="77777777" w:rsidR="00D67D3F" w:rsidRDefault="005456E7">
      <w:pPr>
        <w:spacing w:after="120"/>
        <w:jc w:val="center"/>
      </w:pPr>
      <w:r>
        <w:rPr>
          <w:spacing w:val="60"/>
          <w:sz w:val="26"/>
          <w:szCs w:val="26"/>
        </w:rPr>
        <w:t>ОБРАЗЕЦ ЗАЯВКИ</w:t>
      </w:r>
    </w:p>
    <w:p w14:paraId="4D7039BB" w14:textId="77777777" w:rsidR="00D67D3F" w:rsidRDefault="005456E7">
      <w:pPr>
        <w:jc w:val="center"/>
      </w:pPr>
      <w:r>
        <w:rPr>
          <w:sz w:val="26"/>
          <w:szCs w:val="26"/>
        </w:rPr>
        <w:t>о заключении договора о подключении</w:t>
      </w:r>
    </w:p>
    <w:p w14:paraId="65639525" w14:textId="77777777" w:rsidR="00D67D3F" w:rsidRDefault="005456E7">
      <w:pPr>
        <w:spacing w:after="240"/>
        <w:jc w:val="center"/>
      </w:pPr>
      <w:r>
        <w:rPr>
          <w:sz w:val="26"/>
          <w:szCs w:val="26"/>
        </w:rPr>
        <w:t>(технологическом присоединении) газоиспользующего оборудования</w:t>
      </w:r>
      <w:r>
        <w:br/>
      </w:r>
      <w:r>
        <w:rPr>
          <w:sz w:val="26"/>
          <w:szCs w:val="26"/>
        </w:rPr>
        <w:t>и объектов капитального строительства к сети газораспределения</w:t>
      </w:r>
    </w:p>
    <w:p w14:paraId="385DA0F5" w14:textId="77777777" w:rsidR="00D67D3F" w:rsidRDefault="005456E7">
      <w:pPr>
        <w:tabs>
          <w:tab w:val="right" w:pos="9922"/>
        </w:tabs>
        <w:ind w:firstLine="567"/>
      </w:pPr>
      <w:r>
        <w:rPr>
          <w:sz w:val="24"/>
          <w:szCs w:val="24"/>
        </w:rPr>
        <w:t>1</w:t>
      </w:r>
      <w:r>
        <w:rPr>
          <w:sz w:val="24"/>
          <w:szCs w:val="24"/>
          <w:highlight w:val="yellow"/>
        </w:rPr>
        <w:t>.Иванов Иван Иванович</w:t>
      </w:r>
      <w:r>
        <w:rPr>
          <w:sz w:val="24"/>
          <w:szCs w:val="24"/>
        </w:rPr>
        <w:tab/>
      </w:r>
    </w:p>
    <w:p w14:paraId="7AF49BC9" w14:textId="77777777" w:rsidR="00D67D3F" w:rsidRDefault="005456E7">
      <w:pPr>
        <w:pBdr>
          <w:top w:val="single" w:sz="4" w:space="1" w:color="000000"/>
        </w:pBdr>
        <w:spacing w:after="240"/>
        <w:ind w:left="851" w:right="113"/>
        <w:jc w:val="center"/>
      </w:pPr>
      <w:r>
        <w:t>(полное и сокращенное (при наличии) наименование, организационно-правовая форма заявителя – юридического лица; фамилия, имя, отчество заявителя – физического лица</w:t>
      </w:r>
      <w:r>
        <w:br/>
        <w:t xml:space="preserve">(индивидуального предпринимателя) </w:t>
      </w:r>
    </w:p>
    <w:p w14:paraId="1509647C" w14:textId="77777777" w:rsidR="00D67D3F" w:rsidRDefault="00D67D3F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14:paraId="2460A345" w14:textId="77777777" w:rsidR="00D67D3F" w:rsidRDefault="005456E7">
      <w:pPr>
        <w:ind w:firstLine="567"/>
        <w:jc w:val="both"/>
      </w:pPr>
      <w:r>
        <w:rPr>
          <w:sz w:val="24"/>
          <w:szCs w:val="24"/>
        </w:rP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 </w:t>
      </w:r>
      <w:r>
        <w:rPr>
          <w:rStyle w:val="EndnoteAnchor"/>
          <w:sz w:val="24"/>
          <w:szCs w:val="24"/>
        </w:rPr>
        <w:endnoteReference w:customMarkFollows="1" w:id="1"/>
        <w:t>1</w:t>
      </w:r>
    </w:p>
    <w:p w14:paraId="2A6446B7" w14:textId="77777777" w:rsidR="00D67D3F" w:rsidRDefault="005456E7">
      <w:pPr>
        <w:tabs>
          <w:tab w:val="right" w:pos="9922"/>
        </w:tabs>
        <w:jc w:val="center"/>
      </w:pPr>
      <w:r>
        <w:rPr>
          <w:sz w:val="24"/>
          <w:szCs w:val="24"/>
          <w:highlight w:val="yellow"/>
        </w:rPr>
        <w:t>(указывается для юридических лиц и индивидуальных предпринимателей)</w:t>
      </w:r>
      <w:r>
        <w:rPr>
          <w:sz w:val="24"/>
          <w:szCs w:val="24"/>
          <w:highlight w:val="yellow"/>
        </w:rPr>
        <w:tab/>
        <w:t>.</w:t>
      </w:r>
    </w:p>
    <w:p w14:paraId="63F99A3E" w14:textId="77777777" w:rsidR="00D67D3F" w:rsidRDefault="00D67D3F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14:paraId="799F2C77" w14:textId="25867512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>3. Место нахождения, почтовый адрес (для заявителя – юридического лица), местожительство и почтовый адрес (для заявителя – физического лица, индивидуального предпринимателя</w:t>
      </w:r>
      <w:r>
        <w:rPr>
          <w:sz w:val="24"/>
          <w:szCs w:val="24"/>
          <w:highlight w:val="yellow"/>
        </w:rPr>
        <w:t>)</w:t>
      </w:r>
      <w:r w:rsidR="007D361B">
        <w:rPr>
          <w:sz w:val="24"/>
          <w:szCs w:val="24"/>
          <w:highlight w:val="yellow"/>
        </w:rPr>
        <w:t xml:space="preserve"> </w:t>
      </w:r>
      <w:proofErr w:type="gramStart"/>
      <w:r w:rsidR="007D361B" w:rsidRPr="007D361B">
        <w:rPr>
          <w:sz w:val="24"/>
          <w:szCs w:val="24"/>
          <w:highlight w:val="yellow"/>
        </w:rPr>
        <w:t>170024</w:t>
      </w:r>
      <w:r>
        <w:rPr>
          <w:sz w:val="24"/>
          <w:szCs w:val="24"/>
          <w:highlight w:val="yellow"/>
        </w:rPr>
        <w:t>,  г.</w:t>
      </w:r>
      <w:proofErr w:type="gramEnd"/>
      <w:r>
        <w:rPr>
          <w:sz w:val="24"/>
          <w:szCs w:val="24"/>
          <w:highlight w:val="yellow"/>
        </w:rPr>
        <w:t xml:space="preserve"> </w:t>
      </w:r>
      <w:r w:rsidR="007D361B">
        <w:rPr>
          <w:sz w:val="24"/>
          <w:szCs w:val="24"/>
          <w:highlight w:val="yellow"/>
        </w:rPr>
        <w:t>Тверь</w:t>
      </w:r>
      <w:r>
        <w:rPr>
          <w:sz w:val="24"/>
          <w:szCs w:val="24"/>
          <w:highlight w:val="yellow"/>
        </w:rPr>
        <w:t>, ул. Ленина, д.1</w:t>
      </w:r>
      <w:r w:rsidR="007D361B">
        <w:rPr>
          <w:sz w:val="24"/>
          <w:szCs w:val="24"/>
          <w:highlight w:val="yellow"/>
        </w:rPr>
        <w:t>, кв.15</w:t>
      </w:r>
      <w:r>
        <w:rPr>
          <w:sz w:val="24"/>
          <w:szCs w:val="24"/>
          <w:highlight w:val="yellow"/>
        </w:rPr>
        <w:tab/>
      </w:r>
      <w:r w:rsidRPr="007D361B">
        <w:rPr>
          <w:sz w:val="24"/>
          <w:szCs w:val="24"/>
          <w:highlight w:val="yellow"/>
        </w:rPr>
        <w:t>.</w:t>
      </w:r>
    </w:p>
    <w:p w14:paraId="6A79B94E" w14:textId="77777777" w:rsidR="00D67D3F" w:rsidRDefault="005456E7">
      <w:pPr>
        <w:pBdr>
          <w:top w:val="single" w:sz="4" w:space="1" w:color="000000"/>
        </w:pBdr>
        <w:ind w:left="2002" w:right="113"/>
        <w:jc w:val="center"/>
      </w:pPr>
      <w:r>
        <w:t>(индекс, адрес)</w:t>
      </w:r>
    </w:p>
    <w:p w14:paraId="5AC6CAB6" w14:textId="77777777" w:rsidR="00D67D3F" w:rsidRDefault="005456E7">
      <w:pPr>
        <w:ind w:firstLine="567"/>
        <w:jc w:val="both"/>
      </w:pPr>
      <w:r>
        <w:rPr>
          <w:sz w:val="24"/>
          <w:szCs w:val="24"/>
        </w:rPr>
        <w:t>Паспортные данные или иной документ, удостоверяющий личность </w:t>
      </w:r>
      <w:r>
        <w:rPr>
          <w:rStyle w:val="EndnoteAnchor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>:</w:t>
      </w:r>
      <w:r>
        <w:br/>
      </w:r>
    </w:p>
    <w:tbl>
      <w:tblPr>
        <w:tblW w:w="10225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022"/>
        <w:gridCol w:w="822"/>
        <w:gridCol w:w="1246"/>
        <w:gridCol w:w="2097"/>
        <w:gridCol w:w="3970"/>
        <w:gridCol w:w="359"/>
      </w:tblGrid>
      <w:tr w:rsidR="00D67D3F" w14:paraId="47DE3497" w14:textId="77777777">
        <w:tc>
          <w:tcPr>
            <w:tcW w:w="708" w:type="dxa"/>
            <w:vAlign w:val="bottom"/>
          </w:tcPr>
          <w:p w14:paraId="175B9F1B" w14:textId="77777777" w:rsidR="00D67D3F" w:rsidRDefault="005456E7">
            <w:pPr>
              <w:widowControl w:val="0"/>
            </w:pPr>
            <w:r>
              <w:rPr>
                <w:sz w:val="24"/>
                <w:szCs w:val="24"/>
                <w:highlight w:val="yellow"/>
              </w:rPr>
              <w:t>серия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vAlign w:val="bottom"/>
          </w:tcPr>
          <w:p w14:paraId="30F3935F" w14:textId="77777777" w:rsidR="00D67D3F" w:rsidRDefault="005456E7">
            <w:pPr>
              <w:widowControl w:val="0"/>
              <w:jc w:val="center"/>
            </w:pPr>
            <w:r>
              <w:rPr>
                <w:sz w:val="24"/>
                <w:szCs w:val="24"/>
                <w:highlight w:val="yellow"/>
              </w:rPr>
              <w:t>0000</w:t>
            </w:r>
          </w:p>
        </w:tc>
        <w:tc>
          <w:tcPr>
            <w:tcW w:w="822" w:type="dxa"/>
            <w:vAlign w:val="bottom"/>
          </w:tcPr>
          <w:p w14:paraId="0B695EB5" w14:textId="77777777" w:rsidR="00D67D3F" w:rsidRDefault="005456E7">
            <w:pPr>
              <w:widowControl w:val="0"/>
              <w:ind w:left="57"/>
            </w:pPr>
            <w:r>
              <w:rPr>
                <w:sz w:val="24"/>
                <w:szCs w:val="24"/>
                <w:highlight w:val="yellow"/>
              </w:rPr>
              <w:t>номер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bottom"/>
          </w:tcPr>
          <w:p w14:paraId="64630C42" w14:textId="77777777" w:rsidR="00D67D3F" w:rsidRDefault="005456E7">
            <w:pPr>
              <w:widowControl w:val="0"/>
              <w:jc w:val="center"/>
            </w:pPr>
            <w:r>
              <w:rPr>
                <w:sz w:val="24"/>
                <w:szCs w:val="24"/>
                <w:highlight w:val="yellow"/>
              </w:rPr>
              <w:t>123456</w:t>
            </w:r>
          </w:p>
        </w:tc>
        <w:tc>
          <w:tcPr>
            <w:tcW w:w="2097" w:type="dxa"/>
            <w:vAlign w:val="bottom"/>
          </w:tcPr>
          <w:p w14:paraId="46DA3D42" w14:textId="77777777" w:rsidR="00D67D3F" w:rsidRDefault="005456E7">
            <w:pPr>
              <w:widowControl w:val="0"/>
              <w:ind w:left="57"/>
            </w:pPr>
            <w:r>
              <w:rPr>
                <w:sz w:val="24"/>
                <w:szCs w:val="24"/>
                <w:highlight w:val="yellow"/>
              </w:rPr>
              <w:t>выдан (кем, когда)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14:paraId="3D6CDB6D" w14:textId="1EF6D052" w:rsidR="00D67D3F" w:rsidRDefault="005456E7">
            <w:pPr>
              <w:widowControl w:val="0"/>
              <w:jc w:val="center"/>
            </w:pPr>
            <w:r>
              <w:rPr>
                <w:sz w:val="24"/>
                <w:szCs w:val="24"/>
                <w:highlight w:val="yellow"/>
              </w:rPr>
              <w:t xml:space="preserve">ОВД </w:t>
            </w:r>
            <w:r w:rsidR="007D361B">
              <w:rPr>
                <w:sz w:val="24"/>
                <w:szCs w:val="24"/>
                <w:highlight w:val="yellow"/>
              </w:rPr>
              <w:t xml:space="preserve">Центрального </w:t>
            </w:r>
            <w:r>
              <w:rPr>
                <w:sz w:val="24"/>
                <w:szCs w:val="24"/>
                <w:highlight w:val="yellow"/>
              </w:rPr>
              <w:t>района г.</w:t>
            </w:r>
            <w:r w:rsidR="00F15E52">
              <w:rPr>
                <w:sz w:val="24"/>
                <w:szCs w:val="24"/>
                <w:highlight w:val="yellow"/>
              </w:rPr>
              <w:t xml:space="preserve"> </w:t>
            </w:r>
            <w:r w:rsidR="007D361B">
              <w:rPr>
                <w:sz w:val="24"/>
                <w:szCs w:val="24"/>
                <w:highlight w:val="yellow"/>
              </w:rPr>
              <w:t>Твери</w:t>
            </w:r>
            <w:r>
              <w:rPr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359" w:type="dxa"/>
            <w:vAlign w:val="bottom"/>
          </w:tcPr>
          <w:p w14:paraId="142AC542" w14:textId="77777777" w:rsidR="00D67D3F" w:rsidRDefault="00D67D3F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</w:tbl>
    <w:p w14:paraId="329466DD" w14:textId="0A6B6536" w:rsidR="00D67D3F" w:rsidRDefault="005456E7">
      <w:pPr>
        <w:widowControl w:val="0"/>
        <w:tabs>
          <w:tab w:val="right" w:pos="9922"/>
        </w:tabs>
      </w:pPr>
      <w:r>
        <w:rPr>
          <w:sz w:val="24"/>
          <w:szCs w:val="24"/>
          <w:highlight w:val="yellow"/>
        </w:rPr>
        <w:t>__</w:t>
      </w:r>
      <w:r>
        <w:rPr>
          <w:sz w:val="24"/>
          <w:szCs w:val="24"/>
          <w:highlight w:val="yellow"/>
          <w:u w:val="single"/>
        </w:rPr>
        <w:t>01.01.20</w:t>
      </w:r>
      <w:r w:rsidR="007D361B">
        <w:rPr>
          <w:sz w:val="24"/>
          <w:szCs w:val="24"/>
          <w:highlight w:val="yellow"/>
          <w:u w:val="single"/>
        </w:rPr>
        <w:t>10</w:t>
      </w:r>
      <w:r>
        <w:rPr>
          <w:sz w:val="24"/>
          <w:szCs w:val="24"/>
          <w:highlight w:val="yellow"/>
        </w:rPr>
        <w:t>_______________________________________________________________________.</w:t>
      </w:r>
    </w:p>
    <w:p w14:paraId="023AF63E" w14:textId="429CB833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 w:rsidR="007D361B">
        <w:rPr>
          <w:sz w:val="24"/>
          <w:szCs w:val="24"/>
        </w:rPr>
        <w:t xml:space="preserve"> </w:t>
      </w:r>
      <w:r w:rsidR="007D361B">
        <w:rPr>
          <w:sz w:val="24"/>
          <w:szCs w:val="24"/>
          <w:highlight w:val="yellow"/>
        </w:rPr>
        <w:t>170024</w:t>
      </w:r>
      <w:r>
        <w:rPr>
          <w:sz w:val="24"/>
          <w:szCs w:val="24"/>
          <w:highlight w:val="yellow"/>
        </w:rPr>
        <w:t xml:space="preserve">, г. </w:t>
      </w:r>
      <w:r w:rsidR="007D361B">
        <w:rPr>
          <w:sz w:val="24"/>
          <w:szCs w:val="24"/>
          <w:highlight w:val="yellow"/>
        </w:rPr>
        <w:t>Тверь</w:t>
      </w:r>
      <w:r>
        <w:rPr>
          <w:sz w:val="24"/>
          <w:szCs w:val="24"/>
          <w:highlight w:val="yellow"/>
        </w:rPr>
        <w:t>, ул. Ленина, д. 1, кв.</w:t>
      </w:r>
      <w:r w:rsidR="007D361B">
        <w:rPr>
          <w:sz w:val="24"/>
          <w:szCs w:val="24"/>
          <w:highlight w:val="yellow"/>
        </w:rPr>
        <w:t xml:space="preserve"> 15</w:t>
      </w:r>
      <w:r>
        <w:rPr>
          <w:sz w:val="24"/>
          <w:szCs w:val="24"/>
          <w:highlight w:val="yellow"/>
        </w:rPr>
        <w:t>, тел. 89</w:t>
      </w:r>
      <w:r w:rsidR="007D361B">
        <w:rPr>
          <w:sz w:val="24"/>
          <w:szCs w:val="24"/>
          <w:highlight w:val="yellow"/>
        </w:rPr>
        <w:t>090009999</w:t>
      </w:r>
      <w:r>
        <w:rPr>
          <w:sz w:val="24"/>
          <w:szCs w:val="24"/>
          <w:highlight w:val="yellow"/>
        </w:rPr>
        <w:t xml:space="preserve">, </w:t>
      </w:r>
      <w:r w:rsidR="007D361B">
        <w:rPr>
          <w:sz w:val="24"/>
          <w:szCs w:val="24"/>
          <w:highlight w:val="yellow"/>
          <w:lang w:val="en-US"/>
        </w:rPr>
        <w:t>ab</w:t>
      </w:r>
      <w:r w:rsidRPr="007D361B">
        <w:rPr>
          <w:sz w:val="24"/>
          <w:szCs w:val="24"/>
          <w:highlight w:val="yellow"/>
        </w:rPr>
        <w:t>@</w:t>
      </w:r>
      <w:r w:rsidR="007D361B">
        <w:rPr>
          <w:sz w:val="24"/>
          <w:szCs w:val="24"/>
          <w:highlight w:val="yellow"/>
          <w:lang w:val="en-US"/>
        </w:rPr>
        <w:t>tver</w:t>
      </w:r>
      <w:r w:rsidRPr="007D361B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  <w:lang w:val="en-US"/>
        </w:rPr>
        <w:t>ru</w:t>
      </w:r>
      <w:r>
        <w:rPr>
          <w:sz w:val="24"/>
          <w:szCs w:val="24"/>
          <w:highlight w:val="yellow"/>
        </w:rPr>
        <w:tab/>
        <w:t>.</w:t>
      </w:r>
    </w:p>
    <w:p w14:paraId="2B0566B7" w14:textId="77777777" w:rsidR="00D67D3F" w:rsidRDefault="00D67D3F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14:paraId="09424B2F" w14:textId="77777777" w:rsidR="00D67D3F" w:rsidRDefault="005456E7">
      <w:pPr>
        <w:ind w:firstLine="567"/>
        <w:jc w:val="both"/>
      </w:pPr>
      <w:r>
        <w:rPr>
          <w:sz w:val="24"/>
          <w:szCs w:val="24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>
        <w:br/>
      </w:r>
    </w:p>
    <w:tbl>
      <w:tblPr>
        <w:tblW w:w="3706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701"/>
        <w:gridCol w:w="424"/>
        <w:gridCol w:w="852"/>
        <w:gridCol w:w="360"/>
      </w:tblGrid>
      <w:tr w:rsidR="00D67D3F" w14:paraId="49288DB0" w14:textId="77777777">
        <w:tc>
          <w:tcPr>
            <w:tcW w:w="369" w:type="dxa"/>
            <w:vAlign w:val="bottom"/>
          </w:tcPr>
          <w:p w14:paraId="4F4B063E" w14:textId="77777777" w:rsidR="00D67D3F" w:rsidRDefault="005456E7">
            <w:pPr>
              <w:widowControl w:val="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14:paraId="0C3B4CE5" w14:textId="77777777" w:rsidR="00D67D3F" w:rsidRDefault="00D67D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</w:tcPr>
          <w:p w14:paraId="5A01B4E6" w14:textId="77777777" w:rsidR="00D67D3F" w:rsidRDefault="005456E7">
            <w:pPr>
              <w:widowControl w:val="0"/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bottom"/>
          </w:tcPr>
          <w:p w14:paraId="0E85AEE1" w14:textId="77777777" w:rsidR="00D67D3F" w:rsidRDefault="00D67D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992A09E" w14:textId="77777777" w:rsidR="00D67D3F" w:rsidRDefault="005456E7">
            <w:pPr>
              <w:widowControl w:val="0"/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33D06CEF" w14:textId="77777777" w:rsidR="00D67D3F" w:rsidRDefault="005456E7">
      <w:pPr>
        <w:widowControl w:val="0"/>
        <w:spacing w:before="240"/>
        <w:ind w:firstLine="567"/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  <w:highlight w:val="yellow"/>
        </w:rPr>
        <w:t>с  подключением</w:t>
      </w:r>
      <w:proofErr w:type="gramEnd"/>
      <w:r>
        <w:rPr>
          <w:sz w:val="24"/>
          <w:szCs w:val="24"/>
          <w:highlight w:val="yellow"/>
        </w:rPr>
        <w:t xml:space="preserve"> (технологическим присоединением) к сети газораспределения</w:t>
      </w:r>
    </w:p>
    <w:p w14:paraId="5DEFD80D" w14:textId="77777777" w:rsidR="00D67D3F" w:rsidRDefault="00D67D3F">
      <w:pPr>
        <w:pBdr>
          <w:top w:val="single" w:sz="4" w:space="1" w:color="000000"/>
        </w:pBdr>
        <w:ind w:left="1862"/>
        <w:rPr>
          <w:sz w:val="2"/>
          <w:szCs w:val="2"/>
          <w:highlight w:val="yellow"/>
        </w:rPr>
      </w:pPr>
    </w:p>
    <w:p w14:paraId="554052A6" w14:textId="77777777" w:rsidR="00D67D3F" w:rsidRDefault="005456E7">
      <w:r>
        <w:rPr>
          <w:sz w:val="24"/>
          <w:szCs w:val="24"/>
          <w:highlight w:val="yellow"/>
        </w:rPr>
        <w:t>объекта капитального строительства</w:t>
      </w:r>
    </w:p>
    <w:p w14:paraId="1FAF81AC" w14:textId="77777777" w:rsidR="00D67D3F" w:rsidRDefault="005456E7">
      <w:pPr>
        <w:pBdr>
          <w:top w:val="single" w:sz="4" w:space="1" w:color="000000"/>
        </w:pBdr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14:paraId="2B0E7562" w14:textId="77777777" w:rsidR="00D67D3F" w:rsidRDefault="005456E7">
      <w:pPr>
        <w:tabs>
          <w:tab w:val="right" w:pos="9922"/>
        </w:tabs>
        <w:jc w:val="both"/>
      </w:pPr>
      <w:r>
        <w:rPr>
          <w:sz w:val="24"/>
          <w:szCs w:val="24"/>
        </w:rPr>
        <w:t xml:space="preserve">прошу заключить договор о подключении (технологическом присоединении) </w:t>
      </w:r>
      <w:r>
        <w:br/>
      </w:r>
      <w:r>
        <w:rPr>
          <w:sz w:val="24"/>
          <w:szCs w:val="24"/>
        </w:rPr>
        <w:t>к сети газораспределения объекта капитального строительства</w:t>
      </w:r>
      <w:r>
        <w:br/>
      </w:r>
      <w:r>
        <w:rPr>
          <w:sz w:val="24"/>
          <w:szCs w:val="24"/>
          <w:highlight w:val="yellow"/>
        </w:rPr>
        <w:t>проектируемое 2</w:t>
      </w:r>
      <w:r w:rsidRPr="001E1564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х этажное здание склада</w:t>
      </w:r>
      <w:r>
        <w:rPr>
          <w:sz w:val="24"/>
          <w:szCs w:val="24"/>
          <w:highlight w:val="yellow"/>
        </w:rPr>
        <w:tab/>
        <w:t>,</w:t>
      </w:r>
    </w:p>
    <w:p w14:paraId="64B9F888" w14:textId="77777777" w:rsidR="00D67D3F" w:rsidRDefault="005456E7">
      <w:pPr>
        <w:pBdr>
          <w:top w:val="single" w:sz="4" w:space="1" w:color="000000"/>
        </w:pBdr>
        <w:ind w:right="113"/>
        <w:jc w:val="center"/>
      </w:pPr>
      <w:r>
        <w:t>(наименование объекта капитального строительства)</w:t>
      </w:r>
    </w:p>
    <w:p w14:paraId="4D8061A2" w14:textId="34E4135D" w:rsidR="00D67D3F" w:rsidRDefault="005456E7">
      <w:r>
        <w:rPr>
          <w:sz w:val="24"/>
          <w:szCs w:val="24"/>
        </w:rPr>
        <w:t xml:space="preserve">расположенного (проектируемого) по </w:t>
      </w:r>
      <w:proofErr w:type="gramStart"/>
      <w:r>
        <w:rPr>
          <w:sz w:val="24"/>
          <w:szCs w:val="24"/>
        </w:rPr>
        <w:t>адресу</w:t>
      </w:r>
      <w:r>
        <w:rPr>
          <w:sz w:val="24"/>
          <w:szCs w:val="24"/>
          <w:highlight w:val="yellow"/>
        </w:rPr>
        <w:t xml:space="preserve">:  </w:t>
      </w:r>
      <w:r w:rsidR="007D361B">
        <w:rPr>
          <w:sz w:val="24"/>
          <w:szCs w:val="24"/>
          <w:highlight w:val="yellow"/>
        </w:rPr>
        <w:t>Тверская</w:t>
      </w:r>
      <w:proofErr w:type="gramEnd"/>
      <w:r>
        <w:rPr>
          <w:sz w:val="24"/>
          <w:szCs w:val="24"/>
          <w:highlight w:val="yellow"/>
        </w:rPr>
        <w:t xml:space="preserve"> область, г. </w:t>
      </w:r>
      <w:r w:rsidR="007D361B">
        <w:rPr>
          <w:sz w:val="24"/>
          <w:szCs w:val="24"/>
          <w:highlight w:val="yellow"/>
        </w:rPr>
        <w:t>Тверь</w:t>
      </w:r>
      <w:r>
        <w:rPr>
          <w:sz w:val="24"/>
          <w:szCs w:val="24"/>
          <w:highlight w:val="yellow"/>
        </w:rPr>
        <w:t xml:space="preserve">, ул. </w:t>
      </w:r>
      <w:r w:rsidR="007D361B">
        <w:rPr>
          <w:sz w:val="24"/>
          <w:szCs w:val="24"/>
          <w:highlight w:val="yellow"/>
        </w:rPr>
        <w:t>Мира</w:t>
      </w:r>
      <w:r>
        <w:rPr>
          <w:sz w:val="24"/>
          <w:szCs w:val="24"/>
          <w:highlight w:val="yellow"/>
        </w:rPr>
        <w:t>, д.</w:t>
      </w:r>
      <w:r w:rsidR="007D361B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 xml:space="preserve"> </w:t>
      </w:r>
    </w:p>
    <w:p w14:paraId="512E50BA" w14:textId="77777777" w:rsidR="00D67D3F" w:rsidRDefault="00D67D3F">
      <w:pPr>
        <w:pBdr>
          <w:top w:val="single" w:sz="4" w:space="1" w:color="000000"/>
        </w:pBdr>
        <w:ind w:left="4791"/>
        <w:rPr>
          <w:sz w:val="2"/>
          <w:szCs w:val="2"/>
          <w:highlight w:val="yellow"/>
        </w:rPr>
      </w:pPr>
    </w:p>
    <w:p w14:paraId="78DBD758" w14:textId="0DCF4548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  <w:highlight w:val="yellow"/>
        </w:rPr>
        <w:t xml:space="preserve">(кадастровый номер земельного участка: </w:t>
      </w:r>
      <w:r w:rsidR="007D361B">
        <w:rPr>
          <w:sz w:val="24"/>
          <w:szCs w:val="24"/>
          <w:highlight w:val="yellow"/>
        </w:rPr>
        <w:t>55</w:t>
      </w:r>
      <w:r>
        <w:rPr>
          <w:sz w:val="24"/>
          <w:szCs w:val="24"/>
          <w:highlight w:val="yellow"/>
        </w:rPr>
        <w:t>:4</w:t>
      </w:r>
      <w:r w:rsidR="007D361B">
        <w:rPr>
          <w:sz w:val="24"/>
          <w:szCs w:val="24"/>
          <w:highlight w:val="yellow"/>
        </w:rPr>
        <w:t>4</w:t>
      </w:r>
      <w:r>
        <w:rPr>
          <w:sz w:val="24"/>
          <w:szCs w:val="24"/>
          <w:highlight w:val="yellow"/>
        </w:rPr>
        <w:t>:4</w:t>
      </w:r>
      <w:r w:rsidR="007D361B">
        <w:rPr>
          <w:sz w:val="24"/>
          <w:szCs w:val="24"/>
          <w:highlight w:val="yellow"/>
        </w:rPr>
        <w:t>4</w:t>
      </w:r>
      <w:r>
        <w:rPr>
          <w:sz w:val="24"/>
          <w:szCs w:val="24"/>
          <w:highlight w:val="yellow"/>
        </w:rPr>
        <w:t>4</w:t>
      </w:r>
      <w:r w:rsidR="007D361B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4</w:t>
      </w:r>
      <w:r w:rsidR="007D361B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:4</w:t>
      </w:r>
      <w:r w:rsidR="007D361B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ab/>
        <w:t>.</w:t>
      </w:r>
    </w:p>
    <w:p w14:paraId="24E13AC4" w14:textId="77777777" w:rsidR="00D67D3F" w:rsidRDefault="005456E7">
      <w:pPr>
        <w:pBdr>
          <w:top w:val="single" w:sz="4" w:space="1" w:color="000000"/>
        </w:pBdr>
        <w:spacing w:after="240"/>
        <w:ind w:right="113"/>
        <w:jc w:val="center"/>
      </w:pPr>
      <w:r>
        <w:t>(место нахождения объекта капитального строительства)</w:t>
      </w:r>
    </w:p>
    <w:p w14:paraId="6F9824FA" w14:textId="77777777" w:rsidR="00D67D3F" w:rsidRDefault="005456E7">
      <w:pPr>
        <w:keepNext/>
        <w:ind w:firstLine="567"/>
      </w:pPr>
      <w:r>
        <w:rPr>
          <w:sz w:val="24"/>
          <w:szCs w:val="24"/>
        </w:rPr>
        <w:t>5. Необходимость выполнения исполнителем дополнительно следующих мероприятий:</w:t>
      </w:r>
    </w:p>
    <w:p w14:paraId="3ACF785E" w14:textId="77777777" w:rsidR="00D67D3F" w:rsidRDefault="005456E7">
      <w:pPr>
        <w:tabs>
          <w:tab w:val="right" w:pos="3544"/>
        </w:tabs>
        <w:ind w:firstLine="567"/>
        <w:jc w:val="both"/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</w:t>
      </w:r>
      <w:proofErr w:type="gramStart"/>
      <w:r>
        <w:rPr>
          <w:sz w:val="24"/>
          <w:szCs w:val="24"/>
        </w:rPr>
        <w:t xml:space="preserve">участка  </w:t>
      </w:r>
      <w:r>
        <w:rPr>
          <w:sz w:val="24"/>
          <w:szCs w:val="24"/>
          <w:highlight w:val="yellow"/>
        </w:rPr>
        <w:t>да</w:t>
      </w:r>
      <w:proofErr w:type="gramEnd"/>
      <w:r>
        <w:rPr>
          <w:sz w:val="24"/>
          <w:szCs w:val="24"/>
          <w:highlight w:val="yellow"/>
        </w:rPr>
        <w:t>/нет</w:t>
      </w:r>
      <w:r>
        <w:rPr>
          <w:sz w:val="24"/>
          <w:szCs w:val="24"/>
        </w:rPr>
        <w:tab/>
        <w:t>;</w:t>
      </w:r>
    </w:p>
    <w:p w14:paraId="44497734" w14:textId="77777777" w:rsidR="00D67D3F" w:rsidRDefault="005456E7">
      <w:pPr>
        <w:pBdr>
          <w:top w:val="single" w:sz="4" w:space="1" w:color="000000"/>
        </w:pBdr>
        <w:spacing w:after="240"/>
        <w:ind w:left="896" w:right="6521"/>
        <w:jc w:val="center"/>
      </w:pPr>
      <w:r>
        <w:t>(да, нет – указать нужное)</w:t>
      </w:r>
    </w:p>
    <w:p w14:paraId="516EE38D" w14:textId="77777777" w:rsidR="00D67D3F" w:rsidRDefault="005456E7">
      <w:pPr>
        <w:tabs>
          <w:tab w:val="right" w:pos="7797"/>
        </w:tabs>
        <w:ind w:firstLine="567"/>
        <w:jc w:val="both"/>
      </w:pPr>
      <w:r>
        <w:rPr>
          <w:sz w:val="24"/>
          <w:szCs w:val="24"/>
        </w:rPr>
        <w:t>по проектированию сети газопотребления </w:t>
      </w:r>
      <w:r>
        <w:rPr>
          <w:rStyle w:val="EndnoteAnchor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да/нет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14:paraId="261C7403" w14:textId="77777777" w:rsidR="00D67D3F" w:rsidRDefault="005456E7">
      <w:pPr>
        <w:pBdr>
          <w:top w:val="single" w:sz="4" w:space="1" w:color="000000"/>
        </w:pBdr>
        <w:spacing w:after="240"/>
        <w:ind w:left="5131" w:right="2268"/>
        <w:jc w:val="center"/>
      </w:pPr>
      <w:r>
        <w:t>(да, нет – указать нужное)</w:t>
      </w:r>
    </w:p>
    <w:p w14:paraId="2C9B5E20" w14:textId="3348F70A" w:rsidR="00D67D3F" w:rsidRDefault="005456E7">
      <w:pPr>
        <w:tabs>
          <w:tab w:val="right" w:pos="8364"/>
        </w:tabs>
        <w:ind w:firstLine="567"/>
      </w:pPr>
      <w:r>
        <w:rPr>
          <w:sz w:val="24"/>
          <w:szCs w:val="24"/>
        </w:rPr>
        <w:t xml:space="preserve">по установке газоиспользующего оборудования </w:t>
      </w:r>
      <w:r>
        <w:rPr>
          <w:sz w:val="24"/>
          <w:szCs w:val="24"/>
          <w:highlight w:val="yellow"/>
        </w:rPr>
        <w:t xml:space="preserve">да/нет </w:t>
      </w:r>
      <w:r>
        <w:rPr>
          <w:sz w:val="24"/>
          <w:szCs w:val="24"/>
        </w:rPr>
        <w:tab/>
        <w:t>;</w:t>
      </w:r>
    </w:p>
    <w:p w14:paraId="5F76AC98" w14:textId="77777777" w:rsidR="00D67D3F" w:rsidRDefault="005456E7">
      <w:pPr>
        <w:pBdr>
          <w:top w:val="single" w:sz="4" w:space="1" w:color="000000"/>
        </w:pBdr>
        <w:spacing w:after="240"/>
        <w:ind w:left="5600" w:right="1700"/>
        <w:jc w:val="center"/>
      </w:pPr>
      <w:r>
        <w:t>(да, нет – указать нужное)</w:t>
      </w:r>
    </w:p>
    <w:p w14:paraId="66C81B2F" w14:textId="113A0E7B" w:rsidR="00D67D3F" w:rsidRDefault="005456E7">
      <w:pPr>
        <w:tabs>
          <w:tab w:val="right" w:pos="4253"/>
        </w:tabs>
        <w:ind w:firstLine="567"/>
        <w:jc w:val="both"/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</w:t>
      </w:r>
      <w:bookmarkStart w:id="0" w:name="_GoBack"/>
      <w:bookmarkEnd w:id="0"/>
      <w:r>
        <w:rPr>
          <w:sz w:val="24"/>
          <w:szCs w:val="24"/>
          <w:highlight w:val="yellow"/>
        </w:rPr>
        <w:t>да/нет</w:t>
      </w:r>
      <w:r>
        <w:rPr>
          <w:sz w:val="24"/>
          <w:szCs w:val="24"/>
        </w:rPr>
        <w:tab/>
        <w:t>;</w:t>
      </w:r>
    </w:p>
    <w:p w14:paraId="25C7BD5B" w14:textId="77777777" w:rsidR="00D67D3F" w:rsidRDefault="005456E7">
      <w:pPr>
        <w:pBdr>
          <w:top w:val="single" w:sz="4" w:space="1" w:color="000000"/>
        </w:pBdr>
        <w:spacing w:after="240"/>
        <w:ind w:left="1554" w:right="5812"/>
        <w:jc w:val="center"/>
      </w:pPr>
      <w:r>
        <w:t>(да, нет – указать нужное)</w:t>
      </w:r>
    </w:p>
    <w:p w14:paraId="7AB81962" w14:textId="77777777" w:rsidR="00D67D3F" w:rsidRDefault="005456E7">
      <w:pPr>
        <w:tabs>
          <w:tab w:val="right" w:pos="6804"/>
        </w:tabs>
        <w:ind w:firstLine="567"/>
      </w:pPr>
      <w:r>
        <w:rPr>
          <w:sz w:val="24"/>
          <w:szCs w:val="24"/>
        </w:rPr>
        <w:lastRenderedPageBreak/>
        <w:t xml:space="preserve">по установке прибора учета газа </w:t>
      </w:r>
      <w:r>
        <w:rPr>
          <w:sz w:val="24"/>
          <w:szCs w:val="24"/>
          <w:highlight w:val="yellow"/>
        </w:rPr>
        <w:t>да/нет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14:paraId="03B2AFD4" w14:textId="77777777" w:rsidR="00D67D3F" w:rsidRDefault="005456E7">
      <w:pPr>
        <w:pBdr>
          <w:top w:val="single" w:sz="4" w:space="1" w:color="000000"/>
        </w:pBdr>
        <w:spacing w:after="240"/>
        <w:ind w:left="4004" w:right="3259"/>
        <w:jc w:val="center"/>
      </w:pPr>
      <w:r>
        <w:t>(да, нет – указать нужное)</w:t>
      </w:r>
    </w:p>
    <w:p w14:paraId="791008CA" w14:textId="77777777" w:rsidR="00D67D3F" w:rsidRDefault="005456E7">
      <w:pPr>
        <w:tabs>
          <w:tab w:val="right" w:pos="6663"/>
        </w:tabs>
        <w:ind w:firstLine="567"/>
      </w:pPr>
      <w:r>
        <w:rPr>
          <w:sz w:val="24"/>
          <w:szCs w:val="24"/>
        </w:rPr>
        <w:t xml:space="preserve">по поставке прибора учета </w:t>
      </w:r>
      <w:proofErr w:type="gramStart"/>
      <w:r>
        <w:rPr>
          <w:sz w:val="24"/>
          <w:szCs w:val="24"/>
        </w:rPr>
        <w:t xml:space="preserve">газа  </w:t>
      </w:r>
      <w:r>
        <w:rPr>
          <w:sz w:val="24"/>
          <w:szCs w:val="24"/>
          <w:highlight w:val="yellow"/>
        </w:rPr>
        <w:t>да</w:t>
      </w:r>
      <w:proofErr w:type="gramEnd"/>
      <w:r>
        <w:rPr>
          <w:sz w:val="24"/>
          <w:szCs w:val="24"/>
          <w:highlight w:val="yellow"/>
        </w:rPr>
        <w:t xml:space="preserve">/нет </w:t>
      </w:r>
      <w:r>
        <w:rPr>
          <w:sz w:val="24"/>
          <w:szCs w:val="24"/>
        </w:rPr>
        <w:tab/>
        <w:t>;</w:t>
      </w:r>
    </w:p>
    <w:p w14:paraId="772E3719" w14:textId="77777777" w:rsidR="00D67D3F" w:rsidRDefault="005456E7">
      <w:pPr>
        <w:pBdr>
          <w:top w:val="single" w:sz="4" w:space="1" w:color="000000"/>
        </w:pBdr>
        <w:spacing w:after="240"/>
        <w:ind w:left="3892" w:right="3401"/>
        <w:jc w:val="center"/>
      </w:pPr>
      <w:r>
        <w:t>(да, нет – указать нужное)</w:t>
      </w:r>
    </w:p>
    <w:p w14:paraId="4304B4E4" w14:textId="77777777" w:rsidR="00D67D3F" w:rsidRDefault="005456E7">
      <w:pPr>
        <w:tabs>
          <w:tab w:val="right" w:pos="8364"/>
        </w:tabs>
        <w:ind w:firstLine="567"/>
      </w:pPr>
      <w:r>
        <w:rPr>
          <w:sz w:val="24"/>
          <w:szCs w:val="24"/>
        </w:rPr>
        <w:t xml:space="preserve">по поставке газоиспользующего </w:t>
      </w:r>
      <w:proofErr w:type="gramStart"/>
      <w:r>
        <w:rPr>
          <w:sz w:val="24"/>
          <w:szCs w:val="24"/>
        </w:rPr>
        <w:t xml:space="preserve">оборудования  </w:t>
      </w:r>
      <w:r>
        <w:rPr>
          <w:sz w:val="24"/>
          <w:szCs w:val="24"/>
          <w:highlight w:val="yellow"/>
        </w:rPr>
        <w:t>да</w:t>
      </w:r>
      <w:proofErr w:type="gramEnd"/>
      <w:r>
        <w:rPr>
          <w:sz w:val="24"/>
          <w:szCs w:val="24"/>
          <w:highlight w:val="yellow"/>
        </w:rPr>
        <w:t>/нет</w:t>
      </w:r>
      <w:r>
        <w:rPr>
          <w:sz w:val="24"/>
          <w:szCs w:val="24"/>
        </w:rPr>
        <w:tab/>
        <w:t>.</w:t>
      </w:r>
    </w:p>
    <w:p w14:paraId="269C5D94" w14:textId="77777777" w:rsidR="00D67D3F" w:rsidRDefault="005456E7">
      <w:pPr>
        <w:pBdr>
          <w:top w:val="single" w:sz="4" w:space="1" w:color="000000"/>
        </w:pBdr>
        <w:spacing w:after="240"/>
        <w:ind w:left="5474" w:right="1700"/>
        <w:jc w:val="center"/>
      </w:pPr>
      <w:r>
        <w:t>(да, нет – указать нужное)</w:t>
      </w:r>
    </w:p>
    <w:p w14:paraId="57BECCEF" w14:textId="48CCC44E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</w:t>
      </w:r>
      <w:proofErr w:type="gramStart"/>
      <w:r>
        <w:rPr>
          <w:sz w:val="24"/>
          <w:szCs w:val="24"/>
        </w:rPr>
        <w:t xml:space="preserve">составляет  </w:t>
      </w:r>
      <w:r w:rsidR="007D361B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ab/>
        <w:t>куб. метров</w:t>
      </w:r>
    </w:p>
    <w:p w14:paraId="4DC8C251" w14:textId="77777777" w:rsidR="00D67D3F" w:rsidRDefault="00D67D3F">
      <w:pPr>
        <w:pBdr>
          <w:top w:val="single" w:sz="4" w:space="1" w:color="000000"/>
        </w:pBdr>
        <w:ind w:left="6999" w:right="1313"/>
        <w:rPr>
          <w:sz w:val="2"/>
          <w:szCs w:val="2"/>
        </w:rPr>
      </w:pPr>
    </w:p>
    <w:p w14:paraId="29D380EF" w14:textId="77777777" w:rsidR="00D67D3F" w:rsidRDefault="005456E7">
      <w:r>
        <w:rPr>
          <w:sz w:val="24"/>
          <w:szCs w:val="24"/>
        </w:rPr>
        <w:t>в час, в том числе (в случае одной точки подключения):</w:t>
      </w:r>
    </w:p>
    <w:p w14:paraId="32060CB1" w14:textId="4644290E" w:rsidR="00D67D3F" w:rsidRDefault="005456E7">
      <w:pPr>
        <w:tabs>
          <w:tab w:val="right" w:pos="7088"/>
        </w:tabs>
        <w:ind w:firstLine="567"/>
        <w:jc w:val="both"/>
      </w:pPr>
      <w:r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</w:t>
      </w:r>
      <w:proofErr w:type="gramStart"/>
      <w:r>
        <w:rPr>
          <w:sz w:val="24"/>
          <w:szCs w:val="24"/>
        </w:rPr>
        <w:t xml:space="preserve">оборудования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куб. метров в час;</w:t>
      </w:r>
    </w:p>
    <w:p w14:paraId="2D21C129" w14:textId="77777777" w:rsidR="00D67D3F" w:rsidRDefault="00D67D3F">
      <w:pPr>
        <w:pBdr>
          <w:top w:val="single" w:sz="4" w:space="1" w:color="000000"/>
        </w:pBdr>
        <w:ind w:left="3629" w:right="4785"/>
        <w:rPr>
          <w:sz w:val="2"/>
          <w:szCs w:val="2"/>
        </w:rPr>
      </w:pPr>
    </w:p>
    <w:p w14:paraId="02FC1A17" w14:textId="77777777" w:rsidR="00D67D3F" w:rsidRDefault="005456E7">
      <w:pPr>
        <w:tabs>
          <w:tab w:val="right" w:pos="5166"/>
        </w:tabs>
        <w:ind w:firstLine="567"/>
        <w:jc w:val="both"/>
      </w:pPr>
      <w:r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</w:t>
      </w:r>
      <w:proofErr w:type="gramStart"/>
      <w:r>
        <w:rPr>
          <w:sz w:val="24"/>
          <w:szCs w:val="24"/>
        </w:rPr>
        <w:t xml:space="preserve">оборудования,  </w:t>
      </w:r>
      <w:r>
        <w:rPr>
          <w:sz w:val="24"/>
          <w:szCs w:val="24"/>
          <w:highlight w:val="yellow"/>
        </w:rPr>
        <w:t>-</w:t>
      </w:r>
      <w:proofErr w:type="gramEnd"/>
      <w:r>
        <w:rPr>
          <w:sz w:val="24"/>
          <w:szCs w:val="24"/>
        </w:rPr>
        <w:tab/>
        <w:t>куб. метров в час.</w:t>
      </w:r>
    </w:p>
    <w:p w14:paraId="1C818FD1" w14:textId="77777777" w:rsidR="00D67D3F" w:rsidRDefault="00D67D3F">
      <w:pPr>
        <w:pBdr>
          <w:top w:val="single" w:sz="4" w:space="1" w:color="000000"/>
        </w:pBdr>
        <w:ind w:left="1588" w:right="6662"/>
        <w:rPr>
          <w:sz w:val="2"/>
          <w:szCs w:val="2"/>
        </w:rPr>
      </w:pPr>
    </w:p>
    <w:p w14:paraId="317705E4" w14:textId="1DEDB18D" w:rsidR="00D67D3F" w:rsidRPr="00F15E52" w:rsidRDefault="005456E7">
      <w:pPr>
        <w:tabs>
          <w:tab w:val="right" w:pos="9922"/>
        </w:tabs>
        <w:ind w:firstLine="567"/>
        <w:jc w:val="both"/>
        <w:rPr>
          <w:bCs/>
        </w:rPr>
      </w:pPr>
      <w:r w:rsidRPr="00F15E52">
        <w:rPr>
          <w:bCs/>
          <w:i/>
          <w:sz w:val="24"/>
          <w:szCs w:val="24"/>
          <w:highlight w:val="yellow"/>
        </w:rPr>
        <w:t xml:space="preserve">Если Вы не обладаете информацией о планируемой величине максимального часового расхода газа, </w:t>
      </w:r>
      <w:r w:rsidR="00F15E52" w:rsidRPr="00F15E52">
        <w:rPr>
          <w:bCs/>
          <w:i/>
          <w:sz w:val="24"/>
          <w:szCs w:val="24"/>
          <w:highlight w:val="yellow"/>
        </w:rPr>
        <w:t>В</w:t>
      </w:r>
      <w:r w:rsidRPr="00F15E52">
        <w:rPr>
          <w:bCs/>
          <w:i/>
          <w:sz w:val="24"/>
          <w:szCs w:val="24"/>
          <w:highlight w:val="yellow"/>
        </w:rPr>
        <w:t>ы можете воспользоваться таблицами максимальных часовых расходов природного газа.</w:t>
      </w:r>
    </w:p>
    <w:p w14:paraId="3E29D8D1" w14:textId="315C4454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</w:t>
      </w:r>
      <w:proofErr w:type="gramStart"/>
      <w:r>
        <w:rPr>
          <w:sz w:val="24"/>
          <w:szCs w:val="24"/>
        </w:rPr>
        <w:t xml:space="preserve">строительства  </w:t>
      </w:r>
      <w:r w:rsidR="007D361B">
        <w:rPr>
          <w:sz w:val="24"/>
          <w:szCs w:val="24"/>
          <w:highlight w:val="yellow"/>
        </w:rPr>
        <w:t>декабрь</w:t>
      </w:r>
      <w:proofErr w:type="gramEnd"/>
      <w:r>
        <w:rPr>
          <w:sz w:val="24"/>
          <w:szCs w:val="24"/>
          <w:highlight w:val="yellow"/>
        </w:rPr>
        <w:t xml:space="preserve"> 202</w:t>
      </w:r>
      <w:r w:rsidR="007D361B">
        <w:rPr>
          <w:sz w:val="24"/>
          <w:szCs w:val="24"/>
          <w:highlight w:val="yellow"/>
        </w:rPr>
        <w:t>4</w:t>
      </w:r>
      <w:r w:rsidR="00F15E52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года</w:t>
      </w:r>
      <w:r>
        <w:rPr>
          <w:sz w:val="24"/>
          <w:szCs w:val="24"/>
        </w:rPr>
        <w:tab/>
        <w:t>(в том числе по этапам и очередям).</w:t>
      </w:r>
    </w:p>
    <w:p w14:paraId="666F8D5C" w14:textId="77777777" w:rsidR="00D67D3F" w:rsidRDefault="005456E7">
      <w:pPr>
        <w:pBdr>
          <w:top w:val="single" w:sz="4" w:space="1" w:color="000000"/>
        </w:pBdr>
        <w:ind w:left="2988" w:right="3827"/>
        <w:jc w:val="center"/>
      </w:pPr>
      <w:r>
        <w:t>(месяц, год)</w:t>
      </w:r>
    </w:p>
    <w:p w14:paraId="608EEE8B" w14:textId="77777777" w:rsidR="00D67D3F" w:rsidRDefault="005456E7">
      <w:pPr>
        <w:spacing w:after="240"/>
        <w:ind w:firstLine="567"/>
        <w:jc w:val="both"/>
      </w:pPr>
      <w:r>
        <w:rPr>
          <w:sz w:val="24"/>
          <w:szCs w:val="24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9978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10"/>
        <w:gridCol w:w="2211"/>
        <w:gridCol w:w="2211"/>
        <w:gridCol w:w="2212"/>
      </w:tblGrid>
      <w:tr w:rsidR="00D67D3F" w14:paraId="4F53207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2874" w14:textId="77777777" w:rsidR="00D67D3F" w:rsidRDefault="005456E7">
            <w:pPr>
              <w:widowControl w:val="0"/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E1CD" w14:textId="77777777" w:rsidR="00D67D3F" w:rsidRDefault="005456E7">
            <w:pPr>
              <w:widowControl w:val="0"/>
              <w:jc w:val="center"/>
            </w:pPr>
            <w:r>
              <w:t>Планируемый срок проекти</w:t>
            </w:r>
            <w:r>
              <w:softHyphen/>
              <w:t>рования, строи</w:t>
            </w:r>
            <w:r>
              <w:softHyphen/>
              <w:t>тельства и ввода в эксплу</w:t>
            </w:r>
            <w:r>
              <w:softHyphen/>
              <w:t>атацию объекта капиталь</w:t>
            </w:r>
            <w:r>
              <w:softHyphen/>
              <w:t>ного строи</w:t>
            </w:r>
            <w:r>
              <w:softHyphen/>
              <w:t>тельства, в том числе по этапам и очередям (месяц, год)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5263" w14:textId="77777777" w:rsidR="00D67D3F" w:rsidRDefault="005456E7">
            <w:pPr>
              <w:widowControl w:val="0"/>
              <w:jc w:val="center"/>
              <w:rPr>
                <w:vertAlign w:val="superscript"/>
              </w:rPr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>
              <w:rPr>
                <w:rStyle w:val="EndnoteCharacters"/>
              </w:rPr>
              <w:t>4</w:t>
            </w:r>
            <w:r>
              <w:rPr>
                <w:rStyle w:val="EndnoteAnchor"/>
              </w:rPr>
              <w:endnoteReference w:id="4"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5C6F" w14:textId="77777777" w:rsidR="00D67D3F" w:rsidRDefault="005456E7">
            <w:pPr>
              <w:widowControl w:val="0"/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D834" w14:textId="77777777" w:rsidR="00D67D3F" w:rsidRDefault="005456E7">
            <w:pPr>
              <w:widowControl w:val="0"/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D67D3F" w14:paraId="6D7D4E3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BD24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93C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8D63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10D1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F372" w14:textId="77777777" w:rsidR="00D67D3F" w:rsidRDefault="00D67D3F">
            <w:pPr>
              <w:widowControl w:val="0"/>
              <w:jc w:val="center"/>
            </w:pPr>
          </w:p>
        </w:tc>
      </w:tr>
      <w:tr w:rsidR="00D67D3F" w14:paraId="412AC07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03F9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FDE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9D98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0CF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EB5" w14:textId="77777777" w:rsidR="00D67D3F" w:rsidRDefault="00D67D3F">
            <w:pPr>
              <w:widowControl w:val="0"/>
              <w:jc w:val="center"/>
            </w:pPr>
          </w:p>
        </w:tc>
      </w:tr>
      <w:tr w:rsidR="00D67D3F" w14:paraId="2202DDF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190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A98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56C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FA8" w14:textId="77777777" w:rsidR="00D67D3F" w:rsidRDefault="00D67D3F">
            <w:pPr>
              <w:widowControl w:val="0"/>
              <w:jc w:val="center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E8C" w14:textId="77777777" w:rsidR="00D67D3F" w:rsidRDefault="00D67D3F">
            <w:pPr>
              <w:widowControl w:val="0"/>
              <w:jc w:val="center"/>
            </w:pPr>
          </w:p>
        </w:tc>
      </w:tr>
    </w:tbl>
    <w:p w14:paraId="630B19C9" w14:textId="77777777" w:rsidR="00D67D3F" w:rsidRDefault="00D67D3F">
      <w:pPr>
        <w:widowControl w:val="0"/>
        <w:rPr>
          <w:sz w:val="24"/>
          <w:szCs w:val="24"/>
        </w:rPr>
      </w:pPr>
    </w:p>
    <w:p w14:paraId="3BE91CEB" w14:textId="77777777" w:rsidR="00D67D3F" w:rsidRDefault="005456E7">
      <w:pPr>
        <w:ind w:firstLine="567"/>
        <w:jc w:val="both"/>
      </w:pPr>
      <w:r>
        <w:rPr>
          <w:sz w:val="24"/>
          <w:szCs w:val="24"/>
        </w:rPr>
        <w:t>8. Характеристика потребления газа (вид экономической деятельности</w:t>
      </w:r>
      <w:r>
        <w:br/>
      </w:r>
      <w:r>
        <w:rPr>
          <w:sz w:val="24"/>
          <w:szCs w:val="24"/>
        </w:rPr>
        <w:t>заявителя – юридического лица или индивидуального предпринимателя)</w:t>
      </w:r>
      <w:r>
        <w:br/>
      </w:r>
    </w:p>
    <w:p w14:paraId="79074899" w14:textId="77777777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  <w:highlight w:val="yellow"/>
        </w:rPr>
        <w:t>отопление, горячее водоснабжение</w:t>
      </w:r>
      <w:r>
        <w:rPr>
          <w:sz w:val="24"/>
          <w:szCs w:val="24"/>
        </w:rPr>
        <w:tab/>
        <w:t>.</w:t>
      </w:r>
    </w:p>
    <w:p w14:paraId="2778FEA2" w14:textId="77777777" w:rsidR="00D67D3F" w:rsidRDefault="00D67D3F">
      <w:pPr>
        <w:pBdr>
          <w:top w:val="single" w:sz="4" w:space="1" w:color="000000"/>
        </w:pBdr>
        <w:spacing w:after="120"/>
        <w:ind w:right="113"/>
        <w:rPr>
          <w:sz w:val="2"/>
          <w:szCs w:val="2"/>
        </w:rPr>
      </w:pPr>
    </w:p>
    <w:p w14:paraId="67CD59CD" w14:textId="1153577E" w:rsidR="00D67D3F" w:rsidRDefault="005456E7">
      <w:pPr>
        <w:ind w:firstLine="567"/>
      </w:pPr>
      <w:r>
        <w:rPr>
          <w:sz w:val="24"/>
          <w:szCs w:val="24"/>
        </w:rPr>
        <w:t xml:space="preserve">9. Номер и дата ранее выданных технических условий </w:t>
      </w:r>
      <w:r>
        <w:rPr>
          <w:sz w:val="24"/>
          <w:szCs w:val="24"/>
          <w:highlight w:val="yellow"/>
        </w:rPr>
        <w:t>№АБ-0</w:t>
      </w:r>
      <w:r w:rsidR="00F15E52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/12</w:t>
      </w:r>
      <w:r w:rsidR="00F15E52">
        <w:rPr>
          <w:sz w:val="24"/>
          <w:szCs w:val="24"/>
          <w:highlight w:val="yellow"/>
        </w:rPr>
        <w:t>34</w:t>
      </w:r>
      <w:r>
        <w:rPr>
          <w:sz w:val="24"/>
          <w:szCs w:val="24"/>
          <w:highlight w:val="yellow"/>
        </w:rPr>
        <w:t xml:space="preserve"> от 0</w:t>
      </w:r>
      <w:r w:rsidR="00F15E52">
        <w:rPr>
          <w:sz w:val="24"/>
          <w:szCs w:val="24"/>
          <w:highlight w:val="yellow"/>
        </w:rPr>
        <w:t>1</w:t>
      </w:r>
      <w:r>
        <w:rPr>
          <w:sz w:val="24"/>
          <w:szCs w:val="24"/>
          <w:highlight w:val="yellow"/>
        </w:rPr>
        <w:t>.0</w:t>
      </w:r>
      <w:r w:rsidR="00F15E52">
        <w:rPr>
          <w:sz w:val="24"/>
          <w:szCs w:val="24"/>
          <w:highlight w:val="yellow"/>
        </w:rPr>
        <w:t>2</w:t>
      </w:r>
      <w:r>
        <w:rPr>
          <w:sz w:val="24"/>
          <w:szCs w:val="24"/>
          <w:highlight w:val="yellow"/>
        </w:rPr>
        <w:t>.202</w:t>
      </w:r>
      <w:r w:rsidR="00F15E52">
        <w:rPr>
          <w:sz w:val="24"/>
          <w:szCs w:val="24"/>
        </w:rPr>
        <w:t>0</w:t>
      </w:r>
    </w:p>
    <w:p w14:paraId="4BFAFC37" w14:textId="77777777" w:rsidR="00D67D3F" w:rsidRDefault="00D67D3F">
      <w:pPr>
        <w:pBdr>
          <w:top w:val="single" w:sz="4" w:space="1" w:color="000000"/>
        </w:pBdr>
        <w:ind w:left="6257"/>
        <w:rPr>
          <w:sz w:val="2"/>
          <w:szCs w:val="2"/>
        </w:rPr>
      </w:pPr>
    </w:p>
    <w:p w14:paraId="76AAB5A6" w14:textId="77777777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ab/>
        <w:t>.</w:t>
      </w:r>
    </w:p>
    <w:p w14:paraId="0E07A22F" w14:textId="77777777" w:rsidR="00D67D3F" w:rsidRDefault="005456E7">
      <w:pPr>
        <w:pBdr>
          <w:top w:val="single" w:sz="4" w:space="1" w:color="000000"/>
        </w:pBdr>
        <w:spacing w:after="120"/>
        <w:ind w:right="113"/>
        <w:jc w:val="center"/>
      </w:pPr>
      <w:r>
        <w:t>(при наличии ранее выданных технических условий и при условии, что срок действия технических</w:t>
      </w:r>
      <w:r>
        <w:br/>
        <w:t>условий не истек)</w:t>
      </w:r>
    </w:p>
    <w:p w14:paraId="55E5A8BC" w14:textId="455043E1" w:rsidR="00D67D3F" w:rsidRDefault="005456E7">
      <w:pPr>
        <w:keepNext/>
        <w:tabs>
          <w:tab w:val="right" w:pos="9922"/>
        </w:tabs>
        <w:ind w:firstLine="567"/>
      </w:pPr>
      <w:r>
        <w:rPr>
          <w:sz w:val="24"/>
          <w:szCs w:val="24"/>
        </w:rPr>
        <w:t xml:space="preserve">10. Дополнительная информация </w:t>
      </w:r>
      <w:r>
        <w:rPr>
          <w:sz w:val="24"/>
          <w:szCs w:val="24"/>
          <w:highlight w:val="yellow"/>
        </w:rPr>
        <w:t>отсутствует</w:t>
      </w:r>
      <w:r>
        <w:rPr>
          <w:sz w:val="24"/>
          <w:szCs w:val="24"/>
        </w:rPr>
        <w:tab/>
        <w:t>.</w:t>
      </w:r>
    </w:p>
    <w:p w14:paraId="66870EF5" w14:textId="77777777" w:rsidR="00D67D3F" w:rsidRDefault="005456E7">
      <w:pPr>
        <w:keepNext/>
        <w:pBdr>
          <w:top w:val="single" w:sz="4" w:space="1" w:color="000000"/>
        </w:pBdr>
        <w:spacing w:after="120"/>
        <w:ind w:left="4071" w:right="113"/>
        <w:jc w:val="center"/>
      </w:pPr>
      <w:r>
        <w:t>(заполняется по инициативе заявителя)</w:t>
      </w:r>
    </w:p>
    <w:p w14:paraId="6655C4F6" w14:textId="675CCE5B" w:rsidR="00D67D3F" w:rsidRDefault="005456E7">
      <w:pPr>
        <w:tabs>
          <w:tab w:val="right" w:pos="9922"/>
        </w:tabs>
        <w:ind w:firstLine="567"/>
        <w:jc w:val="both"/>
      </w:pPr>
      <w:r>
        <w:rPr>
          <w:sz w:val="24"/>
          <w:szCs w:val="24"/>
        </w:rPr>
        <w:t xml:space="preserve">11. Результаты рассмотрения настоящей заявки прошу направить (выбрать один из способов уведомления) </w:t>
      </w:r>
      <w:r w:rsidR="007D361B" w:rsidRPr="007D361B">
        <w:rPr>
          <w:sz w:val="24"/>
          <w:szCs w:val="24"/>
          <w:highlight w:val="yellow"/>
        </w:rPr>
        <w:t>ab@tver.ru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14:paraId="03720A28" w14:textId="77777777" w:rsidR="00D67D3F" w:rsidRDefault="005456E7">
      <w:pPr>
        <w:pBdr>
          <w:top w:val="single" w:sz="4" w:space="1" w:color="000000"/>
        </w:pBdr>
        <w:spacing w:after="240"/>
        <w:ind w:left="2517" w:right="113"/>
        <w:jc w:val="center"/>
      </w:pPr>
      <w:r>
        <w:t>(на адрес электронной почты, СМС-уведомление на телефон, заказным письмом посредством почтовой связи по адресу)</w:t>
      </w:r>
    </w:p>
    <w:p w14:paraId="48FC4C84" w14:textId="77777777" w:rsidR="00D67D3F" w:rsidRDefault="005456E7">
      <w:pPr>
        <w:ind w:firstLine="567"/>
      </w:pPr>
      <w:r>
        <w:rPr>
          <w:sz w:val="24"/>
          <w:szCs w:val="24"/>
        </w:rPr>
        <w:t>Приложения </w:t>
      </w:r>
      <w:r>
        <w:rPr>
          <w:rStyle w:val="EndnoteAnchor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>:</w:t>
      </w:r>
    </w:p>
    <w:p w14:paraId="12102F56" w14:textId="7FAD249F" w:rsidR="00D67D3F" w:rsidRDefault="005456E7">
      <w:pPr>
        <w:pStyle w:val="ConsPlusNonformat"/>
        <w:numPr>
          <w:ilvl w:val="0"/>
          <w:numId w:val="1"/>
        </w:numPr>
        <w:tabs>
          <w:tab w:val="left" w:pos="851"/>
        </w:tabs>
        <w:ind w:left="0" w:right="566" w:firstLine="600"/>
        <w:jc w:val="both"/>
      </w:pPr>
      <w:r>
        <w:rPr>
          <w:rFonts w:ascii="Times New Roman" w:hAnsi="Times New Roman" w:cs="Times New Roman"/>
          <w:szCs w:val="24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14:paraId="11F49F62" w14:textId="391A2393" w:rsidR="00D67D3F" w:rsidRDefault="005456E7">
      <w:pPr>
        <w:pStyle w:val="ConsPlusNonformat"/>
        <w:numPr>
          <w:ilvl w:val="0"/>
          <w:numId w:val="1"/>
        </w:numPr>
        <w:tabs>
          <w:tab w:val="left" w:pos="851"/>
        </w:tabs>
        <w:ind w:left="0" w:right="566" w:firstLine="600"/>
        <w:jc w:val="both"/>
      </w:pPr>
      <w:r>
        <w:rPr>
          <w:rFonts w:ascii="Times New Roman" w:hAnsi="Times New Roman" w:cs="Times New Roman"/>
          <w:szCs w:val="24"/>
        </w:rPr>
        <w:t xml:space="preserve">копия документа, подтверждающего право собственности или иное предусмотренное законном </w:t>
      </w:r>
      <w:r>
        <w:rPr>
          <w:rFonts w:ascii="Times New Roman" w:hAnsi="Times New Roman" w:cs="Times New Roman"/>
          <w:szCs w:val="24"/>
        </w:rPr>
        <w:lastRenderedPageBreak/>
        <w:t>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заявителя;</w:t>
      </w:r>
    </w:p>
    <w:p w14:paraId="70931B5C" w14:textId="77777777" w:rsidR="00D67D3F" w:rsidRDefault="005456E7">
      <w:pPr>
        <w:pStyle w:val="ConsPlusNonformat"/>
        <w:numPr>
          <w:ilvl w:val="0"/>
          <w:numId w:val="1"/>
        </w:numPr>
        <w:tabs>
          <w:tab w:val="left" w:pos="851"/>
        </w:tabs>
        <w:ind w:right="566"/>
        <w:jc w:val="both"/>
      </w:pPr>
      <w:r>
        <w:rPr>
          <w:rFonts w:ascii="Times New Roman" w:hAnsi="Times New Roman" w:cs="Times New Roman"/>
          <w:szCs w:val="24"/>
        </w:rPr>
        <w:t xml:space="preserve">ситуационный план; </w:t>
      </w:r>
    </w:p>
    <w:p w14:paraId="568D916E" w14:textId="7DA2997A" w:rsidR="00D67D3F" w:rsidRDefault="005456E7">
      <w:pPr>
        <w:pStyle w:val="ConsPlusNonformat"/>
        <w:numPr>
          <w:ilvl w:val="0"/>
          <w:numId w:val="1"/>
        </w:numPr>
        <w:tabs>
          <w:tab w:val="left" w:pos="709"/>
          <w:tab w:val="left" w:pos="851"/>
        </w:tabs>
        <w:ind w:left="0" w:right="566" w:firstLine="567"/>
        <w:jc w:val="both"/>
      </w:pPr>
      <w:r>
        <w:rPr>
          <w:rFonts w:ascii="Times New Roman" w:hAnsi="Times New Roman" w:cs="Times New Roman"/>
          <w:szCs w:val="24"/>
        </w:rPr>
        <w:t xml:space="preserve">расчет максимального часового расхода газа (не прилагается, если планируемый максимальный часовой расход газа не более 7 куб. метров); </w:t>
      </w:r>
    </w:p>
    <w:p w14:paraId="1011104A" w14:textId="3AD38A01" w:rsidR="00D67D3F" w:rsidRDefault="00F15E52">
      <w:pPr>
        <w:pStyle w:val="ConsPlusNonformat"/>
        <w:numPr>
          <w:ilvl w:val="0"/>
          <w:numId w:val="1"/>
        </w:numPr>
        <w:ind w:left="0" w:right="566" w:firstLine="567"/>
        <w:jc w:val="both"/>
      </w:pPr>
      <w:r>
        <w:rPr>
          <w:rFonts w:ascii="Times New Roman" w:hAnsi="Times New Roman" w:cs="Times New Roman"/>
          <w:szCs w:val="24"/>
        </w:rPr>
        <w:t>т</w:t>
      </w:r>
      <w:r w:rsidR="005456E7">
        <w:rPr>
          <w:rFonts w:ascii="Times New Roman" w:hAnsi="Times New Roman" w:cs="Times New Roman"/>
          <w:szCs w:val="24"/>
        </w:rPr>
        <w:t>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лицо).</w:t>
      </w:r>
    </w:p>
    <w:p w14:paraId="79AAACDD" w14:textId="77777777" w:rsidR="00D67D3F" w:rsidRDefault="00D67D3F">
      <w:pPr>
        <w:jc w:val="both"/>
        <w:rPr>
          <w:sz w:val="24"/>
          <w:szCs w:val="24"/>
        </w:rPr>
      </w:pPr>
    </w:p>
    <w:p w14:paraId="23B68D27" w14:textId="77777777" w:rsidR="00D67D3F" w:rsidRDefault="005456E7">
      <w:pPr>
        <w:widowControl w:val="0"/>
        <w:jc w:val="both"/>
      </w:pPr>
      <w:r>
        <w:rPr>
          <w:sz w:val="24"/>
          <w:szCs w:val="24"/>
        </w:rPr>
        <w:t>Я</w:t>
      </w:r>
      <w:r>
        <w:rPr>
          <w:sz w:val="24"/>
          <w:szCs w:val="24"/>
          <w:highlight w:val="yellow"/>
        </w:rPr>
        <w:t>________</w:t>
      </w:r>
      <w:r>
        <w:rPr>
          <w:sz w:val="24"/>
          <w:szCs w:val="24"/>
          <w:highlight w:val="yellow"/>
          <w:u w:val="single"/>
        </w:rPr>
        <w:t>Иванов Иван Иванович</w:t>
      </w:r>
      <w:r>
        <w:rPr>
          <w:sz w:val="24"/>
          <w:szCs w:val="24"/>
          <w:highlight w:val="yellow"/>
        </w:rPr>
        <w:t>_____________________________________________________</w:t>
      </w:r>
    </w:p>
    <w:p w14:paraId="2D51D62E" w14:textId="015D0EDB" w:rsidR="00D67D3F" w:rsidRDefault="005456E7">
      <w:pPr>
        <w:widowControl w:val="0"/>
        <w:ind w:right="566"/>
        <w:jc w:val="center"/>
      </w:pPr>
      <w:r>
        <w:rPr>
          <w:b/>
          <w:sz w:val="18"/>
          <w:szCs w:val="24"/>
        </w:rPr>
        <w:t xml:space="preserve">Заполняется, если заявитель физ. лицо (или индивидуальный </w:t>
      </w:r>
      <w:proofErr w:type="gramStart"/>
      <w:r>
        <w:rPr>
          <w:b/>
          <w:sz w:val="18"/>
          <w:szCs w:val="24"/>
        </w:rPr>
        <w:t>предприниматель)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</w:t>
      </w:r>
      <w:r>
        <w:rPr>
          <w:sz w:val="18"/>
          <w:szCs w:val="24"/>
        </w:rPr>
        <w:t>(Ф.И.О.)</w:t>
      </w:r>
    </w:p>
    <w:p w14:paraId="3792615A" w14:textId="77777777" w:rsidR="00D67D3F" w:rsidRDefault="005456E7">
      <w:pPr>
        <w:widowControl w:val="0"/>
        <w:jc w:val="both"/>
      </w:pPr>
      <w:r>
        <w:rPr>
          <w:sz w:val="24"/>
          <w:szCs w:val="24"/>
        </w:rPr>
        <w:t>в соответствии с Федеральным законом от 27.07.2006 г. №152-ФЗ «О персональных данных» своей волей и в своем интересе выражаю АО «Газпром газораспределение Киров», зарегистрированному по адресу: Российская Федерация, Киров, Пугачева, д. 4, согласие на получение моих персональных данных у третьей стороны (от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России) или сообщение моих персональных данных третьей стороне (Ф.И.О., даты и места рождения, гражданства, места жительства, паспортных данных, идентификационного номера налогоплательщика) с использованием средств автоматизации или без использования таких средств в целях обеспечения соблюдения законов и иных нормативных правовых актов, обеспечения моей личной безопасности, контроля количества и качества выполняемой работы и обеспечения сохранности имущества в следующем объеме: Ф.И.О., адрес электронной почты).</w:t>
      </w:r>
    </w:p>
    <w:p w14:paraId="05AD8DD8" w14:textId="77777777" w:rsidR="00D67D3F" w:rsidRDefault="005456E7">
      <w:pPr>
        <w:widowControl w:val="0"/>
        <w:jc w:val="both"/>
      </w:pPr>
      <w:r>
        <w:rPr>
          <w:sz w:val="24"/>
          <w:szCs w:val="24"/>
        </w:rPr>
        <w:t>Согласие вступает в силу со дня его подписания и действует до момента прекращения заключаемого договора. Согласие может быть отозвано мною в любое время на основании моего письменного заявления.</w:t>
      </w:r>
    </w:p>
    <w:p w14:paraId="6E274A45" w14:textId="77777777" w:rsidR="00D67D3F" w:rsidRDefault="00D67D3F">
      <w:pPr>
        <w:widowControl w:val="0"/>
        <w:jc w:val="both"/>
        <w:rPr>
          <w:sz w:val="24"/>
          <w:szCs w:val="24"/>
        </w:rPr>
      </w:pPr>
    </w:p>
    <w:p w14:paraId="745918BF" w14:textId="77777777" w:rsidR="00D67D3F" w:rsidRDefault="00D67D3F">
      <w:pPr>
        <w:widowControl w:val="0"/>
        <w:jc w:val="right"/>
        <w:rPr>
          <w:sz w:val="24"/>
          <w:szCs w:val="24"/>
        </w:rPr>
      </w:pPr>
    </w:p>
    <w:p w14:paraId="191755F1" w14:textId="77777777" w:rsidR="00D67D3F" w:rsidRDefault="005456E7">
      <w:pPr>
        <w:widowControl w:val="0"/>
        <w:jc w:val="right"/>
      </w:pPr>
      <w:r>
        <w:rPr>
          <w:sz w:val="24"/>
          <w:szCs w:val="24"/>
        </w:rPr>
        <w:t>Заявитель (юридическое лицо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                                     «_____»_______________20__ г.</w:t>
      </w:r>
    </w:p>
    <w:p w14:paraId="2F48D073" w14:textId="77777777" w:rsidR="00D67D3F" w:rsidRDefault="00D67D3F">
      <w:pPr>
        <w:widowControl w:val="0"/>
        <w:jc w:val="both"/>
        <w:rPr>
          <w:sz w:val="24"/>
          <w:szCs w:val="24"/>
        </w:rPr>
      </w:pPr>
    </w:p>
    <w:p w14:paraId="177193B6" w14:textId="77777777" w:rsidR="00D67D3F" w:rsidRDefault="005456E7">
      <w:pPr>
        <w:widowControl w:val="0"/>
        <w:jc w:val="both"/>
      </w:pPr>
      <w:r>
        <w:rPr>
          <w:sz w:val="24"/>
          <w:szCs w:val="24"/>
        </w:rPr>
        <w:t>_______________________  _______________  ________________________________________</w:t>
      </w:r>
    </w:p>
    <w:p w14:paraId="7B3C6EFA" w14:textId="25D7FB27" w:rsidR="00D67D3F" w:rsidRDefault="005456E7">
      <w:pPr>
        <w:widowControl w:val="0"/>
        <w:jc w:val="both"/>
      </w:pPr>
      <w:r>
        <w:rPr>
          <w:sz w:val="24"/>
          <w:szCs w:val="24"/>
        </w:rPr>
        <w:t xml:space="preserve">         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   (подпись)                       (фамилия, имя, отчество заявителя)</w:t>
      </w:r>
    </w:p>
    <w:p w14:paraId="587A600F" w14:textId="77777777" w:rsidR="00D67D3F" w:rsidRDefault="00D67D3F">
      <w:pPr>
        <w:widowControl w:val="0"/>
        <w:jc w:val="right"/>
        <w:rPr>
          <w:sz w:val="24"/>
          <w:szCs w:val="24"/>
        </w:rPr>
      </w:pPr>
    </w:p>
    <w:p w14:paraId="69C4075F" w14:textId="77777777" w:rsidR="00D67D3F" w:rsidRDefault="005456E7">
      <w:pPr>
        <w:widowControl w:val="0"/>
        <w:jc w:val="right"/>
      </w:pPr>
      <w:r>
        <w:rPr>
          <w:sz w:val="24"/>
          <w:szCs w:val="24"/>
          <w:highlight w:val="yellow"/>
        </w:rPr>
        <w:t>Заявитель (физическое лицо</w:t>
      </w:r>
      <w:proofErr w:type="gramStart"/>
      <w:r>
        <w:rPr>
          <w:sz w:val="24"/>
          <w:szCs w:val="24"/>
          <w:highlight w:val="yellow"/>
        </w:rPr>
        <w:t>):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«_____»_______________20__ г.</w:t>
      </w:r>
    </w:p>
    <w:p w14:paraId="205BC53E" w14:textId="77777777" w:rsidR="00D67D3F" w:rsidRDefault="00D67D3F">
      <w:pPr>
        <w:widowControl w:val="0"/>
        <w:jc w:val="both"/>
        <w:rPr>
          <w:sz w:val="24"/>
          <w:szCs w:val="24"/>
        </w:rPr>
      </w:pPr>
    </w:p>
    <w:p w14:paraId="7BAAAD6B" w14:textId="77777777" w:rsidR="00D67D3F" w:rsidRDefault="005456E7">
      <w:pPr>
        <w:widowControl w:val="0"/>
        <w:jc w:val="both"/>
      </w:pPr>
      <w:r>
        <w:rPr>
          <w:sz w:val="24"/>
          <w:szCs w:val="24"/>
        </w:rPr>
        <w:t>________________________  ______________________________________________________</w:t>
      </w:r>
    </w:p>
    <w:p w14:paraId="5DCBD02A" w14:textId="5A248661" w:rsidR="00D67D3F" w:rsidRDefault="005456E7">
      <w:pPr>
        <w:widowControl w:val="0"/>
        <w:jc w:val="both"/>
      </w:pPr>
      <w:r>
        <w:rPr>
          <w:sz w:val="24"/>
          <w:szCs w:val="24"/>
        </w:rPr>
        <w:t xml:space="preserve">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</w:t>
      </w:r>
      <w:r w:rsidR="00F15E5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(фамилия, имя, отчество заявителя)</w:t>
      </w:r>
    </w:p>
    <w:p w14:paraId="6EFDC37B" w14:textId="77777777" w:rsidR="00D67D3F" w:rsidRDefault="00D67D3F">
      <w:pPr>
        <w:rPr>
          <w:sz w:val="24"/>
          <w:szCs w:val="24"/>
        </w:rPr>
      </w:pPr>
    </w:p>
    <w:p w14:paraId="184138ED" w14:textId="77777777" w:rsidR="00D67D3F" w:rsidRDefault="00D67D3F"/>
    <w:sectPr w:rsidR="00D67D3F">
      <w:pgSz w:w="11906" w:h="16838"/>
      <w:pgMar w:top="851" w:right="851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5D2D" w14:textId="77777777" w:rsidR="00BB1514" w:rsidRDefault="00BB1514">
      <w:r>
        <w:separator/>
      </w:r>
    </w:p>
  </w:endnote>
  <w:endnote w:type="continuationSeparator" w:id="0">
    <w:p w14:paraId="24F4D371" w14:textId="77777777" w:rsidR="00BB1514" w:rsidRDefault="00BB1514">
      <w:r>
        <w:continuationSeparator/>
      </w:r>
    </w:p>
  </w:endnote>
  <w:endnote w:id="1">
    <w:p w14:paraId="1C1692BF" w14:textId="77777777" w:rsidR="00D67D3F" w:rsidRDefault="005456E7">
      <w:pPr>
        <w:pStyle w:val="ae"/>
      </w:pPr>
      <w:r>
        <w:rPr>
          <w:rStyle w:val="EndnoteCharacters"/>
        </w:rPr>
        <w:t>1</w:t>
      </w:r>
      <w:r>
        <w:t>Для юридических лиц и индивидуальных предпринимателей.</w:t>
      </w:r>
    </w:p>
  </w:endnote>
  <w:endnote w:id="2">
    <w:p w14:paraId="290858D1" w14:textId="77777777" w:rsidR="00D67D3F" w:rsidRDefault="005456E7">
      <w:pPr>
        <w:pStyle w:val="ae"/>
      </w:pPr>
      <w:r>
        <w:rPr>
          <w:rStyle w:val="EndnoteCharacters"/>
        </w:rPr>
        <w:t>2</w:t>
      </w:r>
      <w:r>
        <w:t>Для физических лиц.</w:t>
      </w:r>
    </w:p>
  </w:endnote>
  <w:endnote w:id="3">
    <w:p w14:paraId="404422F1" w14:textId="77777777" w:rsidR="00D67D3F" w:rsidRDefault="005456E7">
      <w:pPr>
        <w:pStyle w:val="ae"/>
      </w:pPr>
      <w:r>
        <w:rPr>
          <w:rStyle w:val="EndnoteCharacters"/>
        </w:rPr>
        <w:t>3</w:t>
      </w:r>
      <w:r>
        <w:t>Выбирается в случае, предусмотренном законодательством о градостроительной деятельности.</w:t>
      </w:r>
    </w:p>
  </w:endnote>
  <w:endnote w:id="4">
    <w:p w14:paraId="10FD494D" w14:textId="77777777" w:rsidR="00D67D3F" w:rsidRDefault="005456E7">
      <w:pPr>
        <w:pStyle w:val="ae"/>
      </w:pPr>
      <w:r>
        <w:rPr>
          <w:rStyle w:val="EndnoteCharacters"/>
        </w:rPr>
        <w:endnoteRef/>
      </w:r>
      <w: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5">
    <w:p w14:paraId="5FF1C8F7" w14:textId="77777777" w:rsidR="00D67D3F" w:rsidRDefault="005456E7">
      <w:pPr>
        <w:pStyle w:val="ae"/>
      </w:pPr>
      <w:r>
        <w:rPr>
          <w:rStyle w:val="EndnoteCharacters"/>
        </w:rPr>
        <w:t>5</w:t>
      </w:r>
      <w:r>
        <w:t>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500E" w14:textId="77777777" w:rsidR="00BB1514" w:rsidRDefault="00BB1514">
      <w:r>
        <w:separator/>
      </w:r>
    </w:p>
  </w:footnote>
  <w:footnote w:type="continuationSeparator" w:id="0">
    <w:p w14:paraId="4F6048C9" w14:textId="77777777" w:rsidR="00BB1514" w:rsidRDefault="00BB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95FDB"/>
    <w:multiLevelType w:val="multilevel"/>
    <w:tmpl w:val="5A3AEF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543119"/>
    <w:multiLevelType w:val="multilevel"/>
    <w:tmpl w:val="A18CD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F"/>
    <w:rsid w:val="001E1564"/>
    <w:rsid w:val="003E6306"/>
    <w:rsid w:val="005456E7"/>
    <w:rsid w:val="007D361B"/>
    <w:rsid w:val="00BB1514"/>
    <w:rsid w:val="00D67D3F"/>
    <w:rsid w:val="00EC5AD1"/>
    <w:rsid w:val="00F1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17C"/>
  <w15:docId w15:val="{3696B352-EE54-4C7B-ACA7-C2574FB2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Symbol" w:hAnsi="Times New Roman" w:cs="Times New Roman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6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7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">
    <w:name w:val="Обычная таблица1"/>
    <w:qFormat/>
    <w:pPr>
      <w:spacing w:after="160" w:line="256" w:lineRule="auto"/>
    </w:pPr>
    <w:rPr>
      <w:rFonts w:ascii="Times New Roman" w:eastAsia="Symbol" w:hAnsi="Times New Roman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footnote text"/>
    <w:basedOn w:val="a"/>
  </w:style>
  <w:style w:type="paragraph" w:styleId="ae">
    <w:name w:val="endnote text"/>
    <w:basedOn w:val="a"/>
  </w:style>
  <w:style w:type="paragraph" w:customStyle="1" w:styleId="10">
    <w:name w:val="Сетка таблицы1"/>
    <w:basedOn w:val="1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eastAsia="Symbol" w:hAnsi="Courier New" w:cs="Courier New"/>
      <w:sz w:val="20"/>
      <w:szCs w:val="20"/>
      <w:lang w:val="ru-RU" w:eastAsia="ru-RU" w:bidi="ar-SA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1205</Words>
  <Characters>6869</Characters>
  <Application>Microsoft Office Word</Application>
  <DocSecurity>0</DocSecurity>
  <Lines>57</Lines>
  <Paragraphs>16</Paragraphs>
  <ScaleCrop>false</ScaleCrop>
  <Company>КонсультантПлюс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User</cp:lastModifiedBy>
  <cp:revision>5</cp:revision>
  <cp:lastPrinted>2021-10-19T09:18:00Z</cp:lastPrinted>
  <dcterms:created xsi:type="dcterms:W3CDTF">2024-03-28T11:47:00Z</dcterms:created>
  <dcterms:modified xsi:type="dcterms:W3CDTF">2024-05-15T10:31:00Z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Семенихина Александра Алексеевна</vt:lpwstr>
  </property>
</Properties>
</file>